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3AA53" w14:textId="77777777" w:rsidR="00EB4235" w:rsidRPr="008B085D" w:rsidRDefault="00EB4235" w:rsidP="00491A45">
      <w:pPr>
        <w:pStyle w:val="Default"/>
        <w:jc w:val="both"/>
        <w:rPr>
          <w:szCs w:val="22"/>
        </w:rPr>
      </w:pPr>
      <w:bookmarkStart w:id="0" w:name="_GoBack"/>
      <w:bookmarkEnd w:id="0"/>
    </w:p>
    <w:p w14:paraId="0609FF7B" w14:textId="34A0B220" w:rsidR="00EB4235" w:rsidRPr="0054174F" w:rsidRDefault="00EB4235" w:rsidP="700DA487">
      <w:pPr>
        <w:pStyle w:val="Default"/>
        <w:jc w:val="both"/>
        <w:rPr>
          <w:color w:val="auto"/>
        </w:rPr>
      </w:pPr>
      <w:r>
        <w:t xml:space="preserve">OFFRE </w:t>
      </w:r>
      <w:r w:rsidRPr="700DA487">
        <w:rPr>
          <w:color w:val="auto"/>
        </w:rPr>
        <w:t>D’EMPLOI</w:t>
      </w:r>
      <w:r w:rsidR="00942223" w:rsidRPr="700DA487">
        <w:rPr>
          <w:color w:val="auto"/>
        </w:rPr>
        <w:t xml:space="preserve"> : </w:t>
      </w:r>
      <w:r w:rsidRPr="700DA487">
        <w:rPr>
          <w:color w:val="auto"/>
        </w:rPr>
        <w:t xml:space="preserve">CHARGÉ(E) DE MISSION – </w:t>
      </w:r>
      <w:r w:rsidR="00107340" w:rsidRPr="700DA487">
        <w:rPr>
          <w:color w:val="auto"/>
        </w:rPr>
        <w:t>EXPERIMENTATION</w:t>
      </w:r>
      <w:r w:rsidR="72D2F217" w:rsidRPr="700DA487">
        <w:rPr>
          <w:color w:val="auto"/>
        </w:rPr>
        <w:t>S</w:t>
      </w:r>
    </w:p>
    <w:p w14:paraId="489AD68B" w14:textId="77777777" w:rsidR="00101417" w:rsidRPr="008B085D" w:rsidRDefault="00101417" w:rsidP="00491A45">
      <w:pPr>
        <w:pStyle w:val="Default"/>
        <w:jc w:val="both"/>
        <w:rPr>
          <w:szCs w:val="22"/>
        </w:rPr>
      </w:pPr>
    </w:p>
    <w:p w14:paraId="7725698F" w14:textId="77777777" w:rsidR="00EB4235" w:rsidRPr="008B085D" w:rsidRDefault="00EB4235" w:rsidP="00491A45">
      <w:pPr>
        <w:pStyle w:val="Default"/>
        <w:jc w:val="both"/>
        <w:rPr>
          <w:szCs w:val="22"/>
        </w:rPr>
      </w:pPr>
      <w:r w:rsidRPr="008B085D">
        <w:rPr>
          <w:b/>
          <w:szCs w:val="22"/>
        </w:rPr>
        <w:t>CONTRAT</w:t>
      </w:r>
      <w:r w:rsidRPr="008B085D">
        <w:rPr>
          <w:szCs w:val="22"/>
        </w:rPr>
        <w:t xml:space="preserve"> : CDD 12 mois </w:t>
      </w:r>
    </w:p>
    <w:p w14:paraId="714F95B2" w14:textId="7C42A9B6" w:rsidR="00EB4235" w:rsidRPr="008B085D" w:rsidRDefault="00101417" w:rsidP="00491A45">
      <w:pPr>
        <w:pStyle w:val="Default"/>
        <w:jc w:val="both"/>
        <w:rPr>
          <w:szCs w:val="22"/>
        </w:rPr>
      </w:pPr>
      <w:r w:rsidRPr="008B085D">
        <w:rPr>
          <w:b/>
          <w:szCs w:val="22"/>
        </w:rPr>
        <w:t>DATE D’EMBAUCHE</w:t>
      </w:r>
      <w:r w:rsidRPr="008B085D">
        <w:rPr>
          <w:szCs w:val="22"/>
        </w:rPr>
        <w:t xml:space="preserve"> : Début</w:t>
      </w:r>
      <w:r w:rsidR="00107340">
        <w:rPr>
          <w:szCs w:val="22"/>
        </w:rPr>
        <w:t xml:space="preserve"> janvier 2023 </w:t>
      </w:r>
    </w:p>
    <w:p w14:paraId="152ECC85" w14:textId="518F1B09" w:rsidR="003576CE" w:rsidRPr="008B085D" w:rsidRDefault="003576CE" w:rsidP="00491A45">
      <w:pPr>
        <w:pStyle w:val="Default"/>
        <w:jc w:val="both"/>
      </w:pPr>
      <w:r w:rsidRPr="700DA487">
        <w:rPr>
          <w:b/>
          <w:bCs/>
        </w:rPr>
        <w:t>DATE LIMITE DU DEPOT DES CANDIDATURES :</w:t>
      </w:r>
      <w:r w:rsidR="00AF7F10">
        <w:t xml:space="preserve"> </w:t>
      </w:r>
      <w:r w:rsidR="00AF7F10" w:rsidRPr="700DA487">
        <w:rPr>
          <w:color w:val="auto"/>
        </w:rPr>
        <w:t>2</w:t>
      </w:r>
      <w:r w:rsidR="000E4F6F" w:rsidRPr="700DA487">
        <w:rPr>
          <w:color w:val="auto"/>
        </w:rPr>
        <w:t>9</w:t>
      </w:r>
      <w:r w:rsidRPr="700DA487">
        <w:rPr>
          <w:color w:val="auto"/>
        </w:rPr>
        <w:t xml:space="preserve"> Novembre 2022</w:t>
      </w:r>
    </w:p>
    <w:p w14:paraId="3F68D1B9" w14:textId="77777777" w:rsidR="00EB4235" w:rsidRPr="008B085D" w:rsidRDefault="00EB4235" w:rsidP="00491A45">
      <w:pPr>
        <w:pStyle w:val="Default"/>
        <w:jc w:val="both"/>
        <w:rPr>
          <w:szCs w:val="22"/>
        </w:rPr>
      </w:pPr>
      <w:r w:rsidRPr="008B085D">
        <w:rPr>
          <w:b/>
          <w:szCs w:val="22"/>
        </w:rPr>
        <w:t xml:space="preserve">REMUNERATION </w:t>
      </w:r>
      <w:r w:rsidRPr="008B085D">
        <w:rPr>
          <w:szCs w:val="22"/>
        </w:rPr>
        <w:t xml:space="preserve">: 2000€ brut sur 13 mois </w:t>
      </w:r>
    </w:p>
    <w:p w14:paraId="33428405" w14:textId="3E1F7BDF" w:rsidR="00EB4235" w:rsidRPr="008B085D" w:rsidRDefault="00EB4235" w:rsidP="00491A45">
      <w:pPr>
        <w:pStyle w:val="Default"/>
        <w:jc w:val="both"/>
        <w:rPr>
          <w:szCs w:val="22"/>
        </w:rPr>
      </w:pPr>
      <w:r w:rsidRPr="008B085D">
        <w:rPr>
          <w:b/>
          <w:szCs w:val="22"/>
        </w:rPr>
        <w:t>AVANTAGES</w:t>
      </w:r>
      <w:r w:rsidRPr="008B085D">
        <w:rPr>
          <w:szCs w:val="22"/>
        </w:rPr>
        <w:t xml:space="preserve"> : titres restaurant - 7 semaines de congés payés – mutuelle d’entreprise </w:t>
      </w:r>
      <w:r w:rsidR="006678B9">
        <w:rPr>
          <w:szCs w:val="22"/>
        </w:rPr>
        <w:t>– véhicule de service.</w:t>
      </w:r>
    </w:p>
    <w:p w14:paraId="19CF772E" w14:textId="77777777" w:rsidR="00EB4235" w:rsidRPr="008B085D" w:rsidRDefault="00EB4235" w:rsidP="00491A45">
      <w:pPr>
        <w:pStyle w:val="Default"/>
        <w:jc w:val="both"/>
        <w:rPr>
          <w:szCs w:val="22"/>
        </w:rPr>
      </w:pPr>
      <w:r w:rsidRPr="008B085D">
        <w:rPr>
          <w:b/>
          <w:szCs w:val="22"/>
        </w:rPr>
        <w:t xml:space="preserve">LOCALISATION </w:t>
      </w:r>
      <w:r w:rsidRPr="008B085D">
        <w:rPr>
          <w:szCs w:val="22"/>
        </w:rPr>
        <w:t>: Région</w:t>
      </w:r>
      <w:r w:rsidR="00101417" w:rsidRPr="008B085D">
        <w:rPr>
          <w:szCs w:val="22"/>
        </w:rPr>
        <w:t xml:space="preserve"> Occitanie</w:t>
      </w:r>
      <w:r w:rsidRPr="008B085D">
        <w:rPr>
          <w:szCs w:val="22"/>
        </w:rPr>
        <w:t xml:space="preserve"> </w:t>
      </w:r>
    </w:p>
    <w:p w14:paraId="471BDE80" w14:textId="77777777" w:rsidR="00EB4235" w:rsidRPr="008B085D" w:rsidRDefault="00EB4235" w:rsidP="00491A45">
      <w:pPr>
        <w:pStyle w:val="Default"/>
        <w:jc w:val="both"/>
        <w:rPr>
          <w:szCs w:val="22"/>
        </w:rPr>
      </w:pPr>
      <w:r w:rsidRPr="008B085D">
        <w:rPr>
          <w:szCs w:val="22"/>
        </w:rPr>
        <w:t>La fonction nécessite un d</w:t>
      </w:r>
      <w:r w:rsidR="00101417" w:rsidRPr="008B085D">
        <w:rPr>
          <w:szCs w:val="22"/>
        </w:rPr>
        <w:t>omicile personnel en région Occitanie.</w:t>
      </w:r>
    </w:p>
    <w:p w14:paraId="1333B696" w14:textId="2FB4EC19" w:rsidR="00101417" w:rsidRPr="008B085D" w:rsidRDefault="00EB4235" w:rsidP="00491A45">
      <w:pPr>
        <w:pStyle w:val="Default"/>
        <w:jc w:val="both"/>
        <w:rPr>
          <w:szCs w:val="22"/>
        </w:rPr>
      </w:pPr>
      <w:r w:rsidRPr="008B085D">
        <w:rPr>
          <w:szCs w:val="22"/>
        </w:rPr>
        <w:t xml:space="preserve">Le poste s’exerce ainsi en télétravail avec des déplacements fréquents exigeant le permis B. </w:t>
      </w:r>
    </w:p>
    <w:p w14:paraId="41F0430D" w14:textId="77777777" w:rsidR="00EB4235" w:rsidRPr="008B085D" w:rsidRDefault="00EB4235" w:rsidP="00491A45">
      <w:pPr>
        <w:pStyle w:val="Default"/>
        <w:jc w:val="both"/>
        <w:rPr>
          <w:szCs w:val="22"/>
        </w:rPr>
      </w:pPr>
      <w:r w:rsidRPr="008B085D">
        <w:rPr>
          <w:b/>
          <w:szCs w:val="22"/>
        </w:rPr>
        <w:t>SECTEUR</w:t>
      </w:r>
      <w:r w:rsidRPr="008B085D">
        <w:rPr>
          <w:szCs w:val="22"/>
        </w:rPr>
        <w:t xml:space="preserve"> : ACTION SOCIALE – AIDE ALIMENTAIRE </w:t>
      </w:r>
    </w:p>
    <w:p w14:paraId="39492A28" w14:textId="77777777" w:rsidR="00EB4235" w:rsidRPr="008B085D" w:rsidRDefault="00EB4235" w:rsidP="00491A45">
      <w:pPr>
        <w:pStyle w:val="Default"/>
        <w:jc w:val="both"/>
        <w:rPr>
          <w:color w:val="0000FF"/>
          <w:szCs w:val="22"/>
        </w:rPr>
      </w:pPr>
      <w:r w:rsidRPr="008B085D">
        <w:rPr>
          <w:b/>
          <w:szCs w:val="22"/>
        </w:rPr>
        <w:t>SITE INTERNET</w:t>
      </w:r>
      <w:r w:rsidRPr="008B085D">
        <w:rPr>
          <w:szCs w:val="22"/>
        </w:rPr>
        <w:t xml:space="preserve"> : </w:t>
      </w:r>
      <w:r w:rsidRPr="008B085D">
        <w:rPr>
          <w:color w:val="0000FF"/>
          <w:szCs w:val="22"/>
        </w:rPr>
        <w:t xml:space="preserve">www.andes-france.com </w:t>
      </w:r>
      <w:r w:rsidRPr="008B085D">
        <w:rPr>
          <w:szCs w:val="22"/>
        </w:rPr>
        <w:t xml:space="preserve">Contact RH : </w:t>
      </w:r>
      <w:r w:rsidR="00101417" w:rsidRPr="008B085D">
        <w:rPr>
          <w:color w:val="0000FF"/>
          <w:szCs w:val="22"/>
        </w:rPr>
        <w:t>mathilde.gabriele</w:t>
      </w:r>
      <w:r w:rsidRPr="008B085D">
        <w:rPr>
          <w:color w:val="0000FF"/>
          <w:szCs w:val="22"/>
        </w:rPr>
        <w:t xml:space="preserve">@andes-france.com </w:t>
      </w:r>
    </w:p>
    <w:p w14:paraId="10272F51" w14:textId="77777777" w:rsidR="00650948" w:rsidRPr="008B085D" w:rsidRDefault="00650948" w:rsidP="00491A45">
      <w:pPr>
        <w:pStyle w:val="Default"/>
        <w:jc w:val="both"/>
        <w:rPr>
          <w:szCs w:val="22"/>
        </w:rPr>
      </w:pPr>
    </w:p>
    <w:p w14:paraId="4A4EFF41" w14:textId="0D6D20E1" w:rsidR="00650948" w:rsidRPr="008B085D" w:rsidRDefault="00650948" w:rsidP="00491A45">
      <w:pPr>
        <w:pStyle w:val="Default"/>
        <w:jc w:val="both"/>
        <w:rPr>
          <w:b/>
          <w:szCs w:val="22"/>
        </w:rPr>
      </w:pPr>
      <w:r w:rsidRPr="008B085D">
        <w:rPr>
          <w:b/>
          <w:szCs w:val="22"/>
        </w:rPr>
        <w:t>PRESENTATION GENERALE</w:t>
      </w:r>
      <w:r w:rsidR="001E2644">
        <w:rPr>
          <w:b/>
          <w:szCs w:val="22"/>
        </w:rPr>
        <w:t xml:space="preserve"> </w:t>
      </w:r>
      <w:r w:rsidRPr="008B085D">
        <w:rPr>
          <w:b/>
          <w:szCs w:val="22"/>
        </w:rPr>
        <w:t>:</w:t>
      </w:r>
    </w:p>
    <w:p w14:paraId="53A34FBB" w14:textId="08A7E199" w:rsidR="00EB4235" w:rsidRPr="008B085D" w:rsidRDefault="00EB4235" w:rsidP="00491A45">
      <w:pPr>
        <w:pStyle w:val="Default"/>
        <w:jc w:val="both"/>
        <w:rPr>
          <w:szCs w:val="22"/>
        </w:rPr>
      </w:pPr>
      <w:r w:rsidRPr="008B085D">
        <w:rPr>
          <w:szCs w:val="22"/>
        </w:rPr>
        <w:t xml:space="preserve">Premier réseau national des épiceries solidaires, ANDES est l'un des principaux réseaux d'aide alimentaire français, </w:t>
      </w:r>
      <w:r w:rsidR="00695FA9" w:rsidRPr="008B085D">
        <w:rPr>
          <w:szCs w:val="22"/>
        </w:rPr>
        <w:t>œuvrant</w:t>
      </w:r>
      <w:r w:rsidRPr="008B085D">
        <w:rPr>
          <w:szCs w:val="22"/>
        </w:rPr>
        <w:t xml:space="preserve"> pour que l'accès à l'alimentation soit un droit pour tous et une passerelle vers l'insertion durable des personnes en situation de précarité. </w:t>
      </w:r>
    </w:p>
    <w:p w14:paraId="39CE8EE7" w14:textId="2B86670D" w:rsidR="00EB4235" w:rsidRPr="008B085D" w:rsidRDefault="00EB4235" w:rsidP="00491A45">
      <w:pPr>
        <w:pStyle w:val="Default"/>
        <w:jc w:val="both"/>
        <w:rPr>
          <w:szCs w:val="22"/>
        </w:rPr>
      </w:pPr>
      <w:r w:rsidRPr="008B085D">
        <w:rPr>
          <w:szCs w:val="22"/>
        </w:rPr>
        <w:t xml:space="preserve">ANDES exerce sa mission au sein de deux pôles d'activités : </w:t>
      </w:r>
    </w:p>
    <w:p w14:paraId="444CF974" w14:textId="5657C922" w:rsidR="00EB4235" w:rsidRPr="008B085D" w:rsidRDefault="00EB4235" w:rsidP="00695FA9">
      <w:pPr>
        <w:pStyle w:val="Default"/>
        <w:numPr>
          <w:ilvl w:val="0"/>
          <w:numId w:val="3"/>
        </w:numPr>
        <w:ind w:left="360"/>
        <w:jc w:val="both"/>
        <w:rPr>
          <w:szCs w:val="22"/>
        </w:rPr>
      </w:pPr>
      <w:r w:rsidRPr="008B085D">
        <w:rPr>
          <w:szCs w:val="22"/>
        </w:rPr>
        <w:t xml:space="preserve">Le réseau des Épiceries solidaires : </w:t>
      </w:r>
      <w:r w:rsidR="000E4F6F">
        <w:rPr>
          <w:szCs w:val="22"/>
        </w:rPr>
        <w:t>515</w:t>
      </w:r>
      <w:r w:rsidRPr="008B085D">
        <w:rPr>
          <w:szCs w:val="22"/>
        </w:rPr>
        <w:t xml:space="preserve"> épiceries solidaires où les </w:t>
      </w:r>
      <w:r w:rsidR="006A05A4">
        <w:rPr>
          <w:szCs w:val="22"/>
        </w:rPr>
        <w:t xml:space="preserve">clients </w:t>
      </w:r>
      <w:r w:rsidRPr="008B085D">
        <w:rPr>
          <w:szCs w:val="22"/>
        </w:rPr>
        <w:t xml:space="preserve">bénéficiaires peuvent faire leurs courses en choisissant leurs produits, moyennant une faible participation </w:t>
      </w:r>
      <w:r w:rsidR="006A05A4">
        <w:rPr>
          <w:szCs w:val="22"/>
        </w:rPr>
        <w:t>a</w:t>
      </w:r>
      <w:r w:rsidRPr="008B085D">
        <w:rPr>
          <w:szCs w:val="22"/>
        </w:rPr>
        <w:t xml:space="preserve">u prix usuel. 9 animateurs réseau accompagnent la professionnalisation de ces épiceries, animent et coordonnent les actions mises en </w:t>
      </w:r>
      <w:r w:rsidR="00966561" w:rsidRPr="008B085D">
        <w:rPr>
          <w:szCs w:val="22"/>
        </w:rPr>
        <w:t>œuvre</w:t>
      </w:r>
      <w:r w:rsidRPr="008B085D">
        <w:rPr>
          <w:szCs w:val="22"/>
        </w:rPr>
        <w:t xml:space="preserve"> avec différents partenaires publics et privés. </w:t>
      </w:r>
    </w:p>
    <w:p w14:paraId="580AA032" w14:textId="7A4A342D" w:rsidR="00EB4235" w:rsidRPr="008B085D" w:rsidRDefault="00EB4235" w:rsidP="00695FA9">
      <w:pPr>
        <w:pStyle w:val="Default"/>
        <w:numPr>
          <w:ilvl w:val="0"/>
          <w:numId w:val="3"/>
        </w:numPr>
        <w:ind w:left="360"/>
        <w:jc w:val="both"/>
        <w:rPr>
          <w:szCs w:val="22"/>
        </w:rPr>
      </w:pPr>
      <w:r w:rsidRPr="008B085D">
        <w:rPr>
          <w:szCs w:val="22"/>
        </w:rPr>
        <w:t xml:space="preserve">Un pôle d'approvisionnement : </w:t>
      </w:r>
      <w:r w:rsidR="000E4F6F">
        <w:rPr>
          <w:szCs w:val="22"/>
        </w:rPr>
        <w:t>5</w:t>
      </w:r>
      <w:r w:rsidRPr="008B085D">
        <w:rPr>
          <w:szCs w:val="22"/>
        </w:rPr>
        <w:t xml:space="preserve"> chantiers d'insertion « les chantiers de Marianne » situés </w:t>
      </w:r>
      <w:proofErr w:type="gramStart"/>
      <w:r w:rsidRPr="008B085D">
        <w:rPr>
          <w:szCs w:val="22"/>
        </w:rPr>
        <w:t>au</w:t>
      </w:r>
      <w:proofErr w:type="gramEnd"/>
      <w:r w:rsidRPr="008B085D">
        <w:rPr>
          <w:szCs w:val="22"/>
        </w:rPr>
        <w:t xml:space="preserve"> coeur des M.I.N. (Marchés d’Intérêt Nationaux) de Rungis, Lille, Perpignan</w:t>
      </w:r>
      <w:r w:rsidR="009828D9">
        <w:rPr>
          <w:szCs w:val="22"/>
        </w:rPr>
        <w:t>, Rouen et</w:t>
      </w:r>
      <w:r w:rsidRPr="008B085D">
        <w:rPr>
          <w:szCs w:val="22"/>
        </w:rPr>
        <w:t xml:space="preserve"> Marseille. Leur objectif est d'approvisionner les structures d'aide alimentaire par le biais de marchandises issues de la valorisation des invendus du M.I.N., ou achetées directement auprès des grossistes, tout en permettant à des personnes éloignées de l'emploi de réintégrer un parcours professionnel. </w:t>
      </w:r>
    </w:p>
    <w:p w14:paraId="2AB07BD3" w14:textId="77777777" w:rsidR="00112FCA" w:rsidRDefault="00112FCA" w:rsidP="00F625F0">
      <w:pPr>
        <w:spacing w:after="0" w:line="240" w:lineRule="auto"/>
        <w:jc w:val="both"/>
        <w:rPr>
          <w:color w:val="000000" w:themeColor="text1"/>
          <w:sz w:val="24"/>
        </w:rPr>
      </w:pPr>
    </w:p>
    <w:p w14:paraId="4F8B2970" w14:textId="025D0684" w:rsidR="006A05A4" w:rsidRPr="008B085D" w:rsidRDefault="001D2A6B" w:rsidP="006A05A4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8B085D">
        <w:rPr>
          <w:color w:val="000000" w:themeColor="text1"/>
          <w:sz w:val="24"/>
        </w:rPr>
        <w:t>D</w:t>
      </w:r>
      <w:r w:rsidR="00B556F7" w:rsidRPr="008B085D">
        <w:rPr>
          <w:color w:val="000000" w:themeColor="text1"/>
          <w:sz w:val="24"/>
        </w:rPr>
        <w:t>ans le cadre de l’Appel à Projet</w:t>
      </w:r>
      <w:r w:rsidR="006A05A4">
        <w:rPr>
          <w:color w:val="000000" w:themeColor="text1"/>
          <w:sz w:val="24"/>
        </w:rPr>
        <w:t>s</w:t>
      </w:r>
      <w:r w:rsidR="00B556F7" w:rsidRPr="008B085D">
        <w:rPr>
          <w:color w:val="000000" w:themeColor="text1"/>
          <w:sz w:val="24"/>
        </w:rPr>
        <w:t xml:space="preserve"> « prévention et lutte contre la pauvreté en Occitanie</w:t>
      </w:r>
      <w:r w:rsidR="001E2644">
        <w:rPr>
          <w:color w:val="000000" w:themeColor="text1"/>
          <w:sz w:val="24"/>
        </w:rPr>
        <w:t> »</w:t>
      </w:r>
      <w:r w:rsidR="00B556F7" w:rsidRPr="008B085D">
        <w:rPr>
          <w:color w:val="000000" w:themeColor="text1"/>
          <w:sz w:val="24"/>
        </w:rPr>
        <w:t xml:space="preserve">, </w:t>
      </w:r>
      <w:r w:rsidR="00F625F0" w:rsidRPr="008B085D">
        <w:rPr>
          <w:rFonts w:eastAsia="Times New Roman" w:cstheme="minorHAnsi"/>
          <w:color w:val="000000" w:themeColor="text1"/>
          <w:sz w:val="24"/>
          <w:lang w:eastAsia="fr-FR"/>
        </w:rPr>
        <w:t xml:space="preserve">ANDES </w:t>
      </w:r>
      <w:r w:rsidR="006A05A4">
        <w:rPr>
          <w:rFonts w:eastAsia="Times New Roman" w:cstheme="minorHAnsi"/>
          <w:color w:val="000000" w:themeColor="text1"/>
          <w:sz w:val="24"/>
          <w:lang w:eastAsia="fr-FR"/>
        </w:rPr>
        <w:t>a été retenue pour</w:t>
      </w:r>
      <w:r w:rsidR="00F625F0" w:rsidRPr="008B085D">
        <w:rPr>
          <w:rFonts w:eastAsia="Times New Roman" w:cstheme="minorHAnsi"/>
          <w:color w:val="000000" w:themeColor="text1"/>
          <w:sz w:val="24"/>
          <w:lang w:eastAsia="fr-FR"/>
        </w:rPr>
        <w:t xml:space="preserve"> développer la mixité d</w:t>
      </w:r>
      <w:r w:rsidR="006A05A4">
        <w:rPr>
          <w:rFonts w:eastAsia="Times New Roman" w:cstheme="minorHAnsi"/>
          <w:color w:val="000000" w:themeColor="text1"/>
          <w:sz w:val="24"/>
          <w:lang w:eastAsia="fr-FR"/>
        </w:rPr>
        <w:t>e</w:t>
      </w:r>
      <w:r w:rsidR="00F625F0" w:rsidRPr="008B085D">
        <w:rPr>
          <w:rFonts w:eastAsia="Times New Roman" w:cstheme="minorHAnsi"/>
          <w:color w:val="000000" w:themeColor="text1"/>
          <w:sz w:val="24"/>
          <w:lang w:eastAsia="fr-FR"/>
        </w:rPr>
        <w:t xml:space="preserve"> public</w:t>
      </w:r>
      <w:r w:rsidR="006A05A4">
        <w:rPr>
          <w:rFonts w:eastAsia="Times New Roman" w:cstheme="minorHAnsi"/>
          <w:color w:val="000000" w:themeColor="text1"/>
          <w:sz w:val="24"/>
          <w:lang w:eastAsia="fr-FR"/>
        </w:rPr>
        <w:t>s</w:t>
      </w:r>
      <w:r w:rsidR="00F625F0" w:rsidRPr="008B085D">
        <w:rPr>
          <w:rFonts w:eastAsia="Times New Roman" w:cstheme="minorHAnsi"/>
          <w:color w:val="000000" w:themeColor="text1"/>
          <w:sz w:val="24"/>
          <w:lang w:eastAsia="fr-FR"/>
        </w:rPr>
        <w:t xml:space="preserve"> </w:t>
      </w:r>
      <w:r w:rsidR="006A05A4">
        <w:rPr>
          <w:rFonts w:eastAsia="Times New Roman" w:cstheme="minorHAnsi"/>
          <w:color w:val="000000" w:themeColor="text1"/>
          <w:sz w:val="24"/>
          <w:lang w:eastAsia="fr-FR"/>
        </w:rPr>
        <w:t>dans certaines épiceries d’Occitanie et mettre en place de nouveaux partenariats</w:t>
      </w:r>
      <w:r w:rsidRPr="008B085D">
        <w:rPr>
          <w:rFonts w:eastAsia="Times New Roman" w:cstheme="minorHAnsi"/>
          <w:color w:val="000000" w:themeColor="text1"/>
          <w:sz w:val="24"/>
          <w:lang w:eastAsia="fr-FR"/>
        </w:rPr>
        <w:t xml:space="preserve">. </w:t>
      </w:r>
    </w:p>
    <w:p w14:paraId="28C19B16" w14:textId="5D7DE000" w:rsidR="008B085D" w:rsidRPr="008B085D" w:rsidRDefault="00030228" w:rsidP="008B085D">
      <w:pPr>
        <w:pStyle w:val="Default"/>
        <w:jc w:val="both"/>
        <w:rPr>
          <w:color w:val="0070C0"/>
          <w:szCs w:val="22"/>
        </w:rPr>
      </w:pPr>
      <w:r w:rsidRPr="008B085D">
        <w:rPr>
          <w:rFonts w:asciiTheme="minorHAnsi" w:hAnsiTheme="minorHAnsi" w:cstheme="minorHAnsi"/>
          <w:color w:val="000000" w:themeColor="text1"/>
          <w:szCs w:val="22"/>
        </w:rPr>
        <w:t>Le modèle d’épicerie solidaire mixte repose sur un principe d’universali</w:t>
      </w:r>
      <w:r w:rsidR="00D9414A">
        <w:rPr>
          <w:rFonts w:asciiTheme="minorHAnsi" w:hAnsiTheme="minorHAnsi" w:cstheme="minorHAnsi"/>
          <w:color w:val="000000" w:themeColor="text1"/>
          <w:szCs w:val="22"/>
        </w:rPr>
        <w:t xml:space="preserve">té de l’accès, ces épiceries </w:t>
      </w:r>
      <w:r w:rsidRPr="008B085D">
        <w:rPr>
          <w:rFonts w:asciiTheme="minorHAnsi" w:hAnsiTheme="minorHAnsi" w:cstheme="minorHAnsi"/>
          <w:color w:val="000000" w:themeColor="text1"/>
          <w:szCs w:val="22"/>
        </w:rPr>
        <w:t>accueillant simultanément des clients « </w:t>
      </w:r>
      <w:r w:rsidRPr="008B085D">
        <w:rPr>
          <w:rFonts w:asciiTheme="minorHAnsi" w:hAnsiTheme="minorHAnsi" w:cstheme="minorHAnsi"/>
          <w:bCs/>
          <w:color w:val="000000" w:themeColor="text1"/>
          <w:szCs w:val="22"/>
        </w:rPr>
        <w:t xml:space="preserve">bénéficiaires » </w:t>
      </w:r>
      <w:r w:rsidRPr="008B085D">
        <w:rPr>
          <w:rFonts w:asciiTheme="minorHAnsi" w:hAnsiTheme="minorHAnsi" w:cstheme="minorHAnsi"/>
          <w:color w:val="000000" w:themeColor="text1"/>
          <w:szCs w:val="22"/>
        </w:rPr>
        <w:t xml:space="preserve">de l’aide alimentaire et des clients « solidaires ». </w:t>
      </w:r>
      <w:r w:rsidR="008B085D" w:rsidRPr="008B085D">
        <w:rPr>
          <w:rFonts w:asciiTheme="minorHAnsi" w:hAnsiTheme="minorHAnsi" w:cstheme="minorHAnsi"/>
          <w:color w:val="000000" w:themeColor="text1"/>
          <w:szCs w:val="22"/>
        </w:rPr>
        <w:t>Il représente certains atout</w:t>
      </w:r>
      <w:r w:rsidR="00DB5629">
        <w:rPr>
          <w:rFonts w:asciiTheme="minorHAnsi" w:hAnsiTheme="minorHAnsi" w:cstheme="minorHAnsi"/>
          <w:color w:val="000000" w:themeColor="text1"/>
          <w:szCs w:val="22"/>
        </w:rPr>
        <w:t>s</w:t>
      </w:r>
      <w:r w:rsidR="008B085D" w:rsidRPr="008B085D">
        <w:rPr>
          <w:rFonts w:asciiTheme="minorHAnsi" w:hAnsiTheme="minorHAnsi" w:cstheme="minorHAnsi"/>
          <w:color w:val="000000" w:themeColor="text1"/>
          <w:szCs w:val="22"/>
        </w:rPr>
        <w:t xml:space="preserve"> et enjeux qui nécessitent un accompagnement spécifique</w:t>
      </w:r>
      <w:r w:rsidR="006A05A4">
        <w:rPr>
          <w:rFonts w:asciiTheme="minorHAnsi" w:hAnsiTheme="minorHAnsi" w:cstheme="minorHAnsi"/>
          <w:color w:val="000000" w:themeColor="text1"/>
          <w:szCs w:val="22"/>
        </w:rPr>
        <w:t>. Suite à la diffusion d’un appel à manifestation d’intérêt auprès des 39 épiceries d’Occitanie, 3 d’entre elles s</w:t>
      </w:r>
      <w:r w:rsidR="001E2644">
        <w:rPr>
          <w:rFonts w:asciiTheme="minorHAnsi" w:hAnsiTheme="minorHAnsi" w:cstheme="minorHAnsi"/>
          <w:color w:val="000000" w:themeColor="text1"/>
          <w:szCs w:val="22"/>
        </w:rPr>
        <w:t>eront accompagnée pendant un an par le/la chargé(e) de mission expérimentation dans la mise en place de la mixité d’accès.</w:t>
      </w:r>
    </w:p>
    <w:p w14:paraId="38E91E29" w14:textId="4AC35136" w:rsidR="00CD6E41" w:rsidRDefault="001E2644" w:rsidP="00CD6E41">
      <w:pPr>
        <w:pStyle w:val="Default"/>
        <w:jc w:val="both"/>
        <w:rPr>
          <w:szCs w:val="22"/>
        </w:rPr>
      </w:pPr>
      <w:r>
        <w:rPr>
          <w:szCs w:val="22"/>
        </w:rPr>
        <w:t>La 2</w:t>
      </w:r>
      <w:r w:rsidRPr="001E2644">
        <w:rPr>
          <w:szCs w:val="22"/>
          <w:vertAlign w:val="superscript"/>
        </w:rPr>
        <w:t>ème</w:t>
      </w:r>
      <w:r>
        <w:rPr>
          <w:szCs w:val="22"/>
        </w:rPr>
        <w:t xml:space="preserve"> mission concerne la mise en place de nouveaux partenariats pour l’ensemble des épiceries d’Occitanie, p</w:t>
      </w:r>
      <w:r w:rsidRPr="001E2644">
        <w:rPr>
          <w:szCs w:val="22"/>
        </w:rPr>
        <w:t>our répondre</w:t>
      </w:r>
      <w:r>
        <w:rPr>
          <w:szCs w:val="22"/>
        </w:rPr>
        <w:t xml:space="preserve"> notamment</w:t>
      </w:r>
      <w:r w:rsidRPr="001E2644">
        <w:rPr>
          <w:szCs w:val="22"/>
        </w:rPr>
        <w:t xml:space="preserve"> </w:t>
      </w:r>
      <w:r>
        <w:rPr>
          <w:szCs w:val="22"/>
        </w:rPr>
        <w:t xml:space="preserve">à leur </w:t>
      </w:r>
      <w:r w:rsidRPr="001E2644">
        <w:rPr>
          <w:szCs w:val="22"/>
        </w:rPr>
        <w:t>recherche de financements.</w:t>
      </w:r>
    </w:p>
    <w:p w14:paraId="420F6E0B" w14:textId="64FD6546" w:rsidR="001E2644" w:rsidRDefault="001E2644" w:rsidP="00CD6E41">
      <w:pPr>
        <w:pStyle w:val="Default"/>
        <w:jc w:val="both"/>
        <w:rPr>
          <w:szCs w:val="22"/>
        </w:rPr>
      </w:pPr>
    </w:p>
    <w:p w14:paraId="682320FE" w14:textId="26B5A610" w:rsidR="001E2644" w:rsidRDefault="001E2644" w:rsidP="00CD6E41">
      <w:pPr>
        <w:pStyle w:val="Default"/>
        <w:jc w:val="both"/>
        <w:rPr>
          <w:szCs w:val="22"/>
        </w:rPr>
      </w:pPr>
    </w:p>
    <w:p w14:paraId="21B07BF8" w14:textId="77777777" w:rsidR="001E2644" w:rsidRPr="008B085D" w:rsidRDefault="001E2644" w:rsidP="00CD6E41">
      <w:pPr>
        <w:pStyle w:val="Default"/>
        <w:jc w:val="both"/>
        <w:rPr>
          <w:szCs w:val="22"/>
        </w:rPr>
      </w:pPr>
    </w:p>
    <w:p w14:paraId="6236D838" w14:textId="77777777" w:rsidR="00EB4235" w:rsidRPr="008B085D" w:rsidRDefault="00EB4235" w:rsidP="00491A45">
      <w:pPr>
        <w:pStyle w:val="Default"/>
        <w:jc w:val="both"/>
        <w:rPr>
          <w:szCs w:val="22"/>
        </w:rPr>
      </w:pPr>
    </w:p>
    <w:p w14:paraId="6D11C790" w14:textId="77777777" w:rsidR="00EB4235" w:rsidRPr="008B085D" w:rsidRDefault="00EB4235" w:rsidP="00491A45">
      <w:pPr>
        <w:pStyle w:val="Default"/>
        <w:jc w:val="both"/>
        <w:rPr>
          <w:b/>
          <w:szCs w:val="22"/>
        </w:rPr>
      </w:pPr>
      <w:r w:rsidRPr="008B085D">
        <w:rPr>
          <w:b/>
          <w:szCs w:val="22"/>
        </w:rPr>
        <w:lastRenderedPageBreak/>
        <w:t xml:space="preserve">DESCRIPTION DU POSTE : </w:t>
      </w:r>
    </w:p>
    <w:p w14:paraId="5E21DCBE" w14:textId="77777777" w:rsidR="00CD6E41" w:rsidRPr="008B085D" w:rsidRDefault="00CD6E41" w:rsidP="00491A45">
      <w:pPr>
        <w:pStyle w:val="Default"/>
        <w:jc w:val="both"/>
        <w:rPr>
          <w:b/>
          <w:szCs w:val="22"/>
        </w:rPr>
      </w:pPr>
    </w:p>
    <w:p w14:paraId="541E418F" w14:textId="4C57DBDC" w:rsidR="00EB4235" w:rsidRDefault="00EB4235" w:rsidP="00491A45">
      <w:pPr>
        <w:pStyle w:val="Default"/>
        <w:jc w:val="both"/>
      </w:pPr>
      <w:r>
        <w:t xml:space="preserve">En tant </w:t>
      </w:r>
      <w:r w:rsidRPr="700DA487">
        <w:rPr>
          <w:color w:val="auto"/>
        </w:rPr>
        <w:t xml:space="preserve">que chargé(e) de mission </w:t>
      </w:r>
      <w:r w:rsidR="4EDAD591" w:rsidRPr="700DA487">
        <w:rPr>
          <w:color w:val="auto"/>
        </w:rPr>
        <w:t>expérimentations</w:t>
      </w:r>
      <w:r w:rsidRPr="700DA487">
        <w:rPr>
          <w:color w:val="auto"/>
        </w:rPr>
        <w:t xml:space="preserve">, et sous </w:t>
      </w:r>
      <w:r>
        <w:t>la responsabi</w:t>
      </w:r>
      <w:r w:rsidR="00CD6E41">
        <w:t>lité de l’animatrice réseau Occitanie</w:t>
      </w:r>
      <w:r>
        <w:t xml:space="preserve">, vos missions sont les suivantes : </w:t>
      </w:r>
    </w:p>
    <w:p w14:paraId="27C5F14E" w14:textId="77777777" w:rsidR="009661AA" w:rsidRDefault="009661AA" w:rsidP="00491A45">
      <w:pPr>
        <w:pStyle w:val="Default"/>
        <w:jc w:val="both"/>
        <w:rPr>
          <w:szCs w:val="22"/>
        </w:rPr>
      </w:pPr>
    </w:p>
    <w:p w14:paraId="6FC6F574" w14:textId="77777777" w:rsidR="009661AA" w:rsidRPr="0016006E" w:rsidRDefault="00187CF2" w:rsidP="0027021F">
      <w:pPr>
        <w:jc w:val="both"/>
        <w:rPr>
          <w:sz w:val="24"/>
        </w:rPr>
      </w:pPr>
      <w:r w:rsidRPr="0016006E">
        <w:rPr>
          <w:sz w:val="24"/>
        </w:rPr>
        <w:t xml:space="preserve">Axe 1 : </w:t>
      </w:r>
      <w:r w:rsidR="0027021F" w:rsidRPr="0016006E">
        <w:rPr>
          <w:sz w:val="24"/>
        </w:rPr>
        <w:t xml:space="preserve">Accompagnement des </w:t>
      </w:r>
      <w:r w:rsidR="009661AA" w:rsidRPr="0016006E">
        <w:rPr>
          <w:sz w:val="24"/>
        </w:rPr>
        <w:t>épiceries solidaires du réseau au développement de la mixité de publics</w:t>
      </w:r>
      <w:r w:rsidR="00665831" w:rsidRPr="0016006E">
        <w:rPr>
          <w:sz w:val="24"/>
        </w:rPr>
        <w:t> :</w:t>
      </w:r>
      <w:r w:rsidR="009661AA" w:rsidRPr="0016006E">
        <w:rPr>
          <w:sz w:val="24"/>
        </w:rPr>
        <w:t xml:space="preserve"> </w:t>
      </w:r>
    </w:p>
    <w:p w14:paraId="3EC36537" w14:textId="34D53ECC" w:rsidR="009661AA" w:rsidRPr="008C7ABE" w:rsidRDefault="0027021F" w:rsidP="00693431">
      <w:pPr>
        <w:pStyle w:val="Paragraphedeliste"/>
        <w:numPr>
          <w:ilvl w:val="0"/>
          <w:numId w:val="7"/>
        </w:numPr>
        <w:jc w:val="both"/>
        <w:rPr>
          <w:sz w:val="24"/>
        </w:rPr>
      </w:pPr>
      <w:r w:rsidRPr="008C7ABE">
        <w:rPr>
          <w:sz w:val="24"/>
        </w:rPr>
        <w:t>C</w:t>
      </w:r>
      <w:r w:rsidR="009661AA" w:rsidRPr="008C7ABE">
        <w:rPr>
          <w:sz w:val="24"/>
        </w:rPr>
        <w:t>apitaliser</w:t>
      </w:r>
      <w:r w:rsidRPr="008C7ABE">
        <w:rPr>
          <w:sz w:val="24"/>
        </w:rPr>
        <w:t xml:space="preserve"> et analyser</w:t>
      </w:r>
      <w:r w:rsidR="009661AA" w:rsidRPr="008C7ABE">
        <w:rPr>
          <w:sz w:val="24"/>
        </w:rPr>
        <w:t xml:space="preserve"> les res</w:t>
      </w:r>
      <w:r w:rsidR="004F1EE7">
        <w:rPr>
          <w:sz w:val="24"/>
        </w:rPr>
        <w:t>sources sur la mixité de public</w:t>
      </w:r>
      <w:r w:rsidR="001E2644">
        <w:rPr>
          <w:sz w:val="24"/>
        </w:rPr>
        <w:t>s</w:t>
      </w:r>
      <w:r w:rsidR="004F1EE7">
        <w:rPr>
          <w:sz w:val="24"/>
        </w:rPr>
        <w:t>.</w:t>
      </w:r>
    </w:p>
    <w:p w14:paraId="690ED568" w14:textId="77777777" w:rsidR="009661AA" w:rsidRPr="008C7ABE" w:rsidRDefault="0027021F" w:rsidP="00693431">
      <w:pPr>
        <w:pStyle w:val="Paragraphedeliste"/>
        <w:numPr>
          <w:ilvl w:val="0"/>
          <w:numId w:val="7"/>
        </w:numPr>
        <w:jc w:val="both"/>
        <w:rPr>
          <w:sz w:val="24"/>
        </w:rPr>
      </w:pPr>
      <w:r w:rsidRPr="008C7ABE">
        <w:rPr>
          <w:sz w:val="24"/>
        </w:rPr>
        <w:t xml:space="preserve">Identifier et accompagner les </w:t>
      </w:r>
      <w:r w:rsidR="009661AA" w:rsidRPr="008C7ABE">
        <w:rPr>
          <w:sz w:val="24"/>
        </w:rPr>
        <w:t xml:space="preserve">épiceries adhérentes </w:t>
      </w:r>
      <w:r w:rsidRPr="008C7ABE">
        <w:rPr>
          <w:sz w:val="24"/>
        </w:rPr>
        <w:t xml:space="preserve">au réseau </w:t>
      </w:r>
      <w:r w:rsidR="009661AA" w:rsidRPr="008C7ABE">
        <w:rPr>
          <w:sz w:val="24"/>
        </w:rPr>
        <w:t>vers la mixité de public</w:t>
      </w:r>
      <w:r w:rsidR="004F1EE7">
        <w:rPr>
          <w:sz w:val="24"/>
        </w:rPr>
        <w:t>.</w:t>
      </w:r>
    </w:p>
    <w:p w14:paraId="791DDC3B" w14:textId="73D6F072" w:rsidR="00665831" w:rsidRPr="008C7ABE" w:rsidRDefault="00665831" w:rsidP="006E50A7">
      <w:pPr>
        <w:pStyle w:val="Paragraphedeliste"/>
        <w:numPr>
          <w:ilvl w:val="1"/>
          <w:numId w:val="7"/>
        </w:numPr>
        <w:jc w:val="both"/>
        <w:rPr>
          <w:sz w:val="24"/>
        </w:rPr>
      </w:pPr>
      <w:r w:rsidRPr="008C7ABE">
        <w:rPr>
          <w:sz w:val="24"/>
        </w:rPr>
        <w:t>Assurer le processus de recrutement des épiceries pour intégrer le projet</w:t>
      </w:r>
      <w:r w:rsidR="004F1EE7">
        <w:rPr>
          <w:sz w:val="24"/>
        </w:rPr>
        <w:t> </w:t>
      </w:r>
    </w:p>
    <w:p w14:paraId="0996C164" w14:textId="17D34B8A" w:rsidR="00665831" w:rsidRPr="008C7ABE" w:rsidRDefault="008F07F6" w:rsidP="006E50A7">
      <w:pPr>
        <w:pStyle w:val="Paragraphedeliste"/>
        <w:numPr>
          <w:ilvl w:val="1"/>
          <w:numId w:val="7"/>
        </w:numPr>
        <w:jc w:val="both"/>
        <w:rPr>
          <w:sz w:val="24"/>
        </w:rPr>
      </w:pPr>
      <w:r w:rsidRPr="008C7ABE">
        <w:rPr>
          <w:sz w:val="24"/>
        </w:rPr>
        <w:t>Réaliser une analyse du fonctionnement de la structure et de son contexte local</w:t>
      </w:r>
      <w:r w:rsidR="004F1EE7">
        <w:rPr>
          <w:sz w:val="24"/>
        </w:rPr>
        <w:t> </w:t>
      </w:r>
    </w:p>
    <w:p w14:paraId="7785D9D7" w14:textId="2005A601" w:rsidR="006428F2" w:rsidRPr="008C7ABE" w:rsidRDefault="006428F2" w:rsidP="006E50A7">
      <w:pPr>
        <w:pStyle w:val="Paragraphedeliste"/>
        <w:numPr>
          <w:ilvl w:val="1"/>
          <w:numId w:val="7"/>
        </w:numPr>
        <w:jc w:val="both"/>
        <w:rPr>
          <w:sz w:val="24"/>
        </w:rPr>
      </w:pPr>
      <w:r w:rsidRPr="008C7ABE">
        <w:rPr>
          <w:sz w:val="24"/>
        </w:rPr>
        <w:t xml:space="preserve">Assurer un accompagnement </w:t>
      </w:r>
      <w:r w:rsidR="008C7ABE" w:rsidRPr="008C7ABE">
        <w:rPr>
          <w:sz w:val="24"/>
        </w:rPr>
        <w:t>individuel et</w:t>
      </w:r>
      <w:r w:rsidR="00C42199" w:rsidRPr="008C7ABE">
        <w:rPr>
          <w:sz w:val="24"/>
        </w:rPr>
        <w:t xml:space="preserve"> </w:t>
      </w:r>
      <w:r w:rsidR="0039405E">
        <w:rPr>
          <w:sz w:val="24"/>
        </w:rPr>
        <w:t>collectif</w:t>
      </w:r>
      <w:r w:rsidR="00C42199" w:rsidRPr="008C7ABE">
        <w:rPr>
          <w:sz w:val="24"/>
        </w:rPr>
        <w:t xml:space="preserve"> </w:t>
      </w:r>
      <w:r w:rsidRPr="008C7ABE">
        <w:rPr>
          <w:sz w:val="24"/>
        </w:rPr>
        <w:t>des épiceries lauréates sur la mixité de public</w:t>
      </w:r>
      <w:r w:rsidR="004F1EE7">
        <w:rPr>
          <w:sz w:val="24"/>
        </w:rPr>
        <w:t> </w:t>
      </w:r>
    </w:p>
    <w:p w14:paraId="3DA46998" w14:textId="6747C49F" w:rsidR="00C36DDC" w:rsidRDefault="00C36DDC" w:rsidP="006E50A7">
      <w:pPr>
        <w:pStyle w:val="Paragraphedeliste"/>
        <w:numPr>
          <w:ilvl w:val="1"/>
          <w:numId w:val="7"/>
        </w:numPr>
        <w:jc w:val="both"/>
        <w:rPr>
          <w:sz w:val="24"/>
        </w:rPr>
      </w:pPr>
      <w:r w:rsidRPr="00C36DDC">
        <w:rPr>
          <w:sz w:val="24"/>
        </w:rPr>
        <w:t>Evaluer l’accompagnement à la mixité auprès des épiceries</w:t>
      </w:r>
      <w:r w:rsidR="00A47536">
        <w:rPr>
          <w:sz w:val="24"/>
        </w:rPr>
        <w:t xml:space="preserve"> accompagnées</w:t>
      </w:r>
    </w:p>
    <w:p w14:paraId="6773AEE7" w14:textId="77777777" w:rsidR="00187CF2" w:rsidRPr="00C36DDC" w:rsidRDefault="00187CF2" w:rsidP="00187CF2">
      <w:pPr>
        <w:pStyle w:val="Paragraphedeliste"/>
        <w:ind w:left="1080"/>
        <w:jc w:val="both"/>
        <w:rPr>
          <w:sz w:val="24"/>
        </w:rPr>
      </w:pPr>
    </w:p>
    <w:p w14:paraId="5C09C715" w14:textId="77777777" w:rsidR="00BF00D2" w:rsidRPr="00BF00D2" w:rsidRDefault="00187CF2" w:rsidP="00BF00D2">
      <w:pPr>
        <w:jc w:val="both"/>
        <w:rPr>
          <w:color w:val="0070C0"/>
          <w:sz w:val="24"/>
        </w:rPr>
      </w:pPr>
      <w:r>
        <w:rPr>
          <w:sz w:val="24"/>
        </w:rPr>
        <w:t xml:space="preserve">Axe 2 : </w:t>
      </w:r>
      <w:r w:rsidR="00BF00D2" w:rsidRPr="00BF00D2">
        <w:rPr>
          <w:sz w:val="24"/>
        </w:rPr>
        <w:t>Soutenir</w:t>
      </w:r>
      <w:r w:rsidR="00BF00D2" w:rsidRPr="00BF00D2">
        <w:rPr>
          <w:sz w:val="28"/>
        </w:rPr>
        <w:t xml:space="preserve"> </w:t>
      </w:r>
      <w:r w:rsidR="00BF00D2" w:rsidRPr="00187CF2">
        <w:rPr>
          <w:sz w:val="24"/>
        </w:rPr>
        <w:t>le développement de partenariats entre le réseau des épiceries solidair</w:t>
      </w:r>
      <w:r>
        <w:rPr>
          <w:sz w:val="24"/>
        </w:rPr>
        <w:t>es et les partenaires locaux:</w:t>
      </w:r>
    </w:p>
    <w:p w14:paraId="7E27516F" w14:textId="77777777" w:rsidR="00BF00D2" w:rsidRPr="00593D5E" w:rsidRDefault="00BF00D2" w:rsidP="00593D5E">
      <w:pPr>
        <w:pStyle w:val="Paragraphedeliste"/>
        <w:numPr>
          <w:ilvl w:val="0"/>
          <w:numId w:val="9"/>
        </w:numPr>
        <w:jc w:val="both"/>
        <w:rPr>
          <w:sz w:val="24"/>
        </w:rPr>
      </w:pPr>
      <w:r w:rsidRPr="00593D5E">
        <w:rPr>
          <w:sz w:val="24"/>
        </w:rPr>
        <w:t>Accompagner les épiceries solidaires du réseau dans la recherche de partenariats privés</w:t>
      </w:r>
    </w:p>
    <w:p w14:paraId="456C033D" w14:textId="13BE4909" w:rsidR="00BF00D2" w:rsidRPr="006E50A7" w:rsidRDefault="00227831" w:rsidP="006E50A7">
      <w:pPr>
        <w:pStyle w:val="Paragraphedeliste"/>
        <w:numPr>
          <w:ilvl w:val="1"/>
          <w:numId w:val="7"/>
        </w:numPr>
        <w:jc w:val="both"/>
        <w:rPr>
          <w:sz w:val="24"/>
        </w:rPr>
      </w:pPr>
      <w:r>
        <w:rPr>
          <w:sz w:val="24"/>
        </w:rPr>
        <w:t>Identifier</w:t>
      </w:r>
      <w:r w:rsidR="00BB54FB">
        <w:rPr>
          <w:sz w:val="24"/>
        </w:rPr>
        <w:t xml:space="preserve"> et contacter</w:t>
      </w:r>
      <w:r w:rsidR="00612D3A" w:rsidRPr="00612D3A">
        <w:rPr>
          <w:sz w:val="24"/>
        </w:rPr>
        <w:t xml:space="preserve"> les acteurs qui propose</w:t>
      </w:r>
      <w:r w:rsidR="00612D3A">
        <w:rPr>
          <w:sz w:val="24"/>
        </w:rPr>
        <w:t>nt</w:t>
      </w:r>
      <w:r w:rsidR="00612D3A" w:rsidRPr="00612D3A">
        <w:rPr>
          <w:sz w:val="24"/>
        </w:rPr>
        <w:t xml:space="preserve"> un appui au dévelop</w:t>
      </w:r>
      <w:r w:rsidR="00612D3A">
        <w:rPr>
          <w:sz w:val="24"/>
        </w:rPr>
        <w:t>pement des partenariats privés</w:t>
      </w:r>
      <w:r w:rsidR="005767F2">
        <w:rPr>
          <w:sz w:val="24"/>
        </w:rPr>
        <w:t> </w:t>
      </w:r>
    </w:p>
    <w:p w14:paraId="32C372AC" w14:textId="06049B7D" w:rsidR="00BF00D2" w:rsidRPr="006E50A7" w:rsidRDefault="00BF00D2" w:rsidP="006E50A7">
      <w:pPr>
        <w:pStyle w:val="Paragraphedeliste"/>
        <w:numPr>
          <w:ilvl w:val="1"/>
          <w:numId w:val="7"/>
        </w:numPr>
        <w:jc w:val="both"/>
        <w:rPr>
          <w:sz w:val="24"/>
        </w:rPr>
      </w:pPr>
      <w:r w:rsidRPr="006E50A7">
        <w:rPr>
          <w:sz w:val="24"/>
        </w:rPr>
        <w:t xml:space="preserve">Développer un module pilote d’accompagnement des épiceries </w:t>
      </w:r>
      <w:r w:rsidR="000559E9">
        <w:rPr>
          <w:sz w:val="24"/>
        </w:rPr>
        <w:t>à la recherche de partenariats</w:t>
      </w:r>
      <w:r w:rsidR="00A57A5F">
        <w:rPr>
          <w:sz w:val="24"/>
        </w:rPr>
        <w:t> </w:t>
      </w:r>
    </w:p>
    <w:p w14:paraId="686EA499" w14:textId="79CDCD3E" w:rsidR="00BF00D2" w:rsidRDefault="00BF00D2" w:rsidP="00BF00D2">
      <w:pPr>
        <w:pStyle w:val="Paragraphedeliste"/>
        <w:numPr>
          <w:ilvl w:val="1"/>
          <w:numId w:val="7"/>
        </w:numPr>
        <w:jc w:val="both"/>
        <w:rPr>
          <w:sz w:val="24"/>
        </w:rPr>
      </w:pPr>
      <w:r w:rsidRPr="006E50A7">
        <w:rPr>
          <w:sz w:val="24"/>
        </w:rPr>
        <w:t>Mettre en œuvre et évaluer ce module d’accompagnement</w:t>
      </w:r>
      <w:r w:rsidR="00AD5EB4">
        <w:rPr>
          <w:sz w:val="24"/>
        </w:rPr>
        <w:t xml:space="preserve"> auprès des épiceries </w:t>
      </w:r>
    </w:p>
    <w:p w14:paraId="7B26BC99" w14:textId="474F06C4" w:rsidR="00AD5EB4" w:rsidRPr="00AD5EB4" w:rsidRDefault="00AD5EB4" w:rsidP="00AD5EB4">
      <w:pPr>
        <w:pStyle w:val="Paragraphedeliste"/>
        <w:numPr>
          <w:ilvl w:val="1"/>
          <w:numId w:val="7"/>
        </w:numPr>
        <w:jc w:val="both"/>
        <w:rPr>
          <w:sz w:val="24"/>
        </w:rPr>
      </w:pPr>
      <w:r w:rsidRPr="006E50A7">
        <w:rPr>
          <w:sz w:val="24"/>
        </w:rPr>
        <w:t>Faire connaître le modèle et les enjeux des épiceries sociales et solidaires auprès de</w:t>
      </w:r>
      <w:r>
        <w:rPr>
          <w:sz w:val="24"/>
        </w:rPr>
        <w:t>s partenaires potentiels</w:t>
      </w:r>
    </w:p>
    <w:p w14:paraId="0ECC5BC6" w14:textId="77777777" w:rsidR="00232B9F" w:rsidRPr="00232B9F" w:rsidRDefault="00232B9F" w:rsidP="00232B9F">
      <w:pPr>
        <w:pStyle w:val="Paragraphedeliste"/>
        <w:ind w:left="1080"/>
        <w:jc w:val="both"/>
        <w:rPr>
          <w:sz w:val="24"/>
        </w:rPr>
      </w:pPr>
    </w:p>
    <w:p w14:paraId="77AD73B2" w14:textId="77777777" w:rsidR="00BF00D2" w:rsidRPr="00FF20D1" w:rsidRDefault="00BF00D2" w:rsidP="00FF20D1">
      <w:pPr>
        <w:pStyle w:val="Paragraphedeliste"/>
        <w:numPr>
          <w:ilvl w:val="0"/>
          <w:numId w:val="9"/>
        </w:numPr>
        <w:jc w:val="both"/>
        <w:rPr>
          <w:sz w:val="24"/>
        </w:rPr>
      </w:pPr>
      <w:r w:rsidRPr="00FF20D1">
        <w:rPr>
          <w:sz w:val="24"/>
        </w:rPr>
        <w:t>Renforcer la dynamique de réseau</w:t>
      </w:r>
    </w:p>
    <w:p w14:paraId="10D3517B" w14:textId="276BD453" w:rsidR="00FF20D1" w:rsidRDefault="00FF20D1" w:rsidP="00FF20D1">
      <w:pPr>
        <w:pStyle w:val="Paragraphedeliste"/>
        <w:numPr>
          <w:ilvl w:val="1"/>
          <w:numId w:val="7"/>
        </w:numPr>
        <w:jc w:val="both"/>
        <w:rPr>
          <w:sz w:val="24"/>
        </w:rPr>
      </w:pPr>
      <w:r>
        <w:rPr>
          <w:sz w:val="24"/>
        </w:rPr>
        <w:t>Favoriser</w:t>
      </w:r>
      <w:r w:rsidR="00BF00D2" w:rsidRPr="00FF20D1">
        <w:rPr>
          <w:sz w:val="24"/>
        </w:rPr>
        <w:t xml:space="preserve"> les échanges inter-épiceries via des rencontres régionales/</w:t>
      </w:r>
      <w:r>
        <w:rPr>
          <w:sz w:val="24"/>
        </w:rPr>
        <w:t xml:space="preserve"> départementales/ thématiques ;</w:t>
      </w:r>
    </w:p>
    <w:p w14:paraId="0A4C5AF6" w14:textId="66085D68" w:rsidR="00FF20D1" w:rsidRDefault="00FF20D1" w:rsidP="00FF20D1">
      <w:pPr>
        <w:pStyle w:val="Paragraphedeliste"/>
        <w:numPr>
          <w:ilvl w:val="1"/>
          <w:numId w:val="7"/>
        </w:numPr>
        <w:jc w:val="both"/>
        <w:rPr>
          <w:sz w:val="24"/>
        </w:rPr>
      </w:pPr>
      <w:r>
        <w:rPr>
          <w:sz w:val="24"/>
        </w:rPr>
        <w:t>S</w:t>
      </w:r>
      <w:r w:rsidR="00BF00D2" w:rsidRPr="00FF20D1">
        <w:rPr>
          <w:sz w:val="24"/>
        </w:rPr>
        <w:t>outenir le déploiement du réseau social ANDES</w:t>
      </w:r>
      <w:r>
        <w:rPr>
          <w:sz w:val="24"/>
        </w:rPr>
        <w:t> ;</w:t>
      </w:r>
    </w:p>
    <w:p w14:paraId="5B29466D" w14:textId="1DCD48FA" w:rsidR="00E361A8" w:rsidRPr="001E2644" w:rsidRDefault="00FF20D1" w:rsidP="00A63744">
      <w:pPr>
        <w:pStyle w:val="Paragraphedeliste"/>
        <w:numPr>
          <w:ilvl w:val="1"/>
          <w:numId w:val="7"/>
        </w:numPr>
        <w:jc w:val="both"/>
        <w:rPr>
          <w:sz w:val="24"/>
        </w:rPr>
      </w:pPr>
      <w:r>
        <w:rPr>
          <w:sz w:val="24"/>
        </w:rPr>
        <w:t xml:space="preserve">Soutenir la mise </w:t>
      </w:r>
      <w:r w:rsidR="00BF00D2" w:rsidRPr="00FF20D1">
        <w:rPr>
          <w:sz w:val="24"/>
        </w:rPr>
        <w:t>en place de projets de mutualisation.</w:t>
      </w:r>
    </w:p>
    <w:p w14:paraId="4CC1C55E" w14:textId="3FF0FA8C" w:rsidR="00E361A8" w:rsidRPr="0016006E" w:rsidRDefault="0016006E" w:rsidP="0016006E">
      <w:pPr>
        <w:jc w:val="both"/>
        <w:rPr>
          <w:sz w:val="24"/>
        </w:rPr>
      </w:pPr>
      <w:r w:rsidRPr="0016006E">
        <w:rPr>
          <w:sz w:val="24"/>
        </w:rPr>
        <w:t xml:space="preserve">Transversal : </w:t>
      </w:r>
      <w:r w:rsidR="00E361A8" w:rsidRPr="0016006E">
        <w:rPr>
          <w:sz w:val="24"/>
        </w:rPr>
        <w:t>Produire le bilan final du projet.</w:t>
      </w:r>
    </w:p>
    <w:p w14:paraId="31CFFB53" w14:textId="19A31481" w:rsidR="00EB4235" w:rsidRPr="008B085D" w:rsidRDefault="00EB4235" w:rsidP="00491A45">
      <w:pPr>
        <w:pStyle w:val="Default"/>
        <w:jc w:val="both"/>
        <w:rPr>
          <w:color w:val="auto"/>
          <w:szCs w:val="22"/>
        </w:rPr>
      </w:pPr>
    </w:p>
    <w:p w14:paraId="12E9777F" w14:textId="3AA0B67F" w:rsidR="00EB4235" w:rsidRDefault="003B1EC8" w:rsidP="00491A45">
      <w:pPr>
        <w:pStyle w:val="Default"/>
        <w:jc w:val="both"/>
        <w:rPr>
          <w:b/>
          <w:color w:val="auto"/>
          <w:szCs w:val="22"/>
        </w:rPr>
      </w:pPr>
      <w:r w:rsidRPr="008B085D">
        <w:rPr>
          <w:b/>
          <w:color w:val="auto"/>
          <w:szCs w:val="22"/>
        </w:rPr>
        <w:t xml:space="preserve">PROFIL RECHERCHE : </w:t>
      </w:r>
    </w:p>
    <w:p w14:paraId="428605AF" w14:textId="77777777" w:rsidR="003404C7" w:rsidRPr="008B085D" w:rsidRDefault="003404C7" w:rsidP="00491A45">
      <w:pPr>
        <w:pStyle w:val="Default"/>
        <w:jc w:val="both"/>
        <w:rPr>
          <w:b/>
          <w:color w:val="auto"/>
          <w:szCs w:val="22"/>
        </w:rPr>
      </w:pPr>
    </w:p>
    <w:p w14:paraId="16DF1312" w14:textId="102C53A2" w:rsidR="006A59B9" w:rsidRDefault="003B18BC" w:rsidP="006A59B9">
      <w:pPr>
        <w:pStyle w:val="Default"/>
        <w:jc w:val="both"/>
        <w:rPr>
          <w:color w:val="auto"/>
          <w:szCs w:val="22"/>
        </w:rPr>
      </w:pPr>
      <w:r w:rsidRPr="003B18BC">
        <w:rPr>
          <w:color w:val="auto"/>
          <w:szCs w:val="22"/>
        </w:rPr>
        <w:t>Avoir la connaissance :</w:t>
      </w:r>
    </w:p>
    <w:p w14:paraId="6AA39C6E" w14:textId="67755524" w:rsidR="003B18BC" w:rsidRPr="003B18BC" w:rsidRDefault="003B18BC" w:rsidP="00F23959">
      <w:pPr>
        <w:pStyle w:val="Default"/>
        <w:numPr>
          <w:ilvl w:val="0"/>
          <w:numId w:val="12"/>
        </w:numPr>
        <w:jc w:val="both"/>
        <w:rPr>
          <w:color w:val="auto"/>
          <w:szCs w:val="22"/>
        </w:rPr>
      </w:pPr>
      <w:r w:rsidRPr="003B18BC">
        <w:rPr>
          <w:color w:val="auto"/>
          <w:szCs w:val="22"/>
        </w:rPr>
        <w:t xml:space="preserve">Du public en situation de précarité et idéalement du secteur de l’aide alimentaire </w:t>
      </w:r>
    </w:p>
    <w:p w14:paraId="21B50DB7" w14:textId="1B503A5F" w:rsidR="003B18BC" w:rsidRPr="003B18BC" w:rsidRDefault="003B18BC" w:rsidP="00F23959">
      <w:pPr>
        <w:pStyle w:val="Default"/>
        <w:numPr>
          <w:ilvl w:val="0"/>
          <w:numId w:val="12"/>
        </w:numPr>
        <w:jc w:val="both"/>
        <w:rPr>
          <w:color w:val="auto"/>
          <w:szCs w:val="22"/>
        </w:rPr>
      </w:pPr>
      <w:r w:rsidRPr="003B18BC">
        <w:rPr>
          <w:color w:val="auto"/>
          <w:szCs w:val="22"/>
        </w:rPr>
        <w:t xml:space="preserve">Du fonctionnement des institutions et structures du secteur sanitaire et social </w:t>
      </w:r>
    </w:p>
    <w:p w14:paraId="39DBF295" w14:textId="6FDBFE63" w:rsidR="003B18BC" w:rsidRDefault="003B18BC" w:rsidP="00F23959">
      <w:pPr>
        <w:pStyle w:val="Default"/>
        <w:numPr>
          <w:ilvl w:val="0"/>
          <w:numId w:val="12"/>
        </w:numPr>
        <w:jc w:val="both"/>
        <w:rPr>
          <w:color w:val="auto"/>
          <w:szCs w:val="22"/>
        </w:rPr>
      </w:pPr>
      <w:r w:rsidRPr="003B18BC">
        <w:rPr>
          <w:color w:val="auto"/>
          <w:szCs w:val="22"/>
        </w:rPr>
        <w:t xml:space="preserve">Du tissu </w:t>
      </w:r>
      <w:r w:rsidR="00F23959" w:rsidRPr="003B18BC">
        <w:rPr>
          <w:color w:val="auto"/>
          <w:szCs w:val="22"/>
        </w:rPr>
        <w:t xml:space="preserve">associatif </w:t>
      </w:r>
      <w:r w:rsidRPr="003B18BC">
        <w:rPr>
          <w:color w:val="auto"/>
          <w:szCs w:val="22"/>
        </w:rPr>
        <w:t>en région Occitanie (serait un vrai plus)</w:t>
      </w:r>
    </w:p>
    <w:p w14:paraId="06E23988" w14:textId="05DA4790" w:rsidR="003B18BC" w:rsidRDefault="003B18BC" w:rsidP="00491A45">
      <w:pPr>
        <w:pStyle w:val="Default"/>
        <w:jc w:val="both"/>
        <w:rPr>
          <w:color w:val="auto"/>
          <w:szCs w:val="22"/>
        </w:rPr>
      </w:pPr>
    </w:p>
    <w:p w14:paraId="0DCDC28F" w14:textId="77777777" w:rsidR="003404C7" w:rsidRDefault="003404C7" w:rsidP="003404C7">
      <w:pPr>
        <w:pStyle w:val="Default"/>
        <w:jc w:val="both"/>
        <w:rPr>
          <w:color w:val="auto"/>
          <w:szCs w:val="22"/>
        </w:rPr>
      </w:pPr>
      <w:r>
        <w:rPr>
          <w:color w:val="auto"/>
          <w:szCs w:val="22"/>
        </w:rPr>
        <w:t>Avoir une expérience</w:t>
      </w:r>
      <w:r w:rsidRPr="008B085D">
        <w:rPr>
          <w:color w:val="auto"/>
          <w:szCs w:val="22"/>
        </w:rPr>
        <w:t xml:space="preserve"> </w:t>
      </w:r>
      <w:r>
        <w:rPr>
          <w:color w:val="auto"/>
          <w:szCs w:val="22"/>
        </w:rPr>
        <w:t xml:space="preserve">significative </w:t>
      </w:r>
      <w:r w:rsidRPr="008B085D">
        <w:rPr>
          <w:color w:val="auto"/>
          <w:szCs w:val="22"/>
        </w:rPr>
        <w:t>en gestion de projets</w:t>
      </w:r>
      <w:r>
        <w:rPr>
          <w:color w:val="auto"/>
          <w:szCs w:val="22"/>
        </w:rPr>
        <w:t>, en animation de réseau ou dans le développement de partenariats.</w:t>
      </w:r>
    </w:p>
    <w:p w14:paraId="18D06560" w14:textId="77777777" w:rsidR="003404C7" w:rsidRDefault="003404C7" w:rsidP="00491A45">
      <w:pPr>
        <w:pStyle w:val="Default"/>
        <w:jc w:val="both"/>
        <w:rPr>
          <w:color w:val="auto"/>
          <w:szCs w:val="22"/>
        </w:rPr>
      </w:pPr>
    </w:p>
    <w:p w14:paraId="53F8A174" w14:textId="71565A3A" w:rsidR="0016006E" w:rsidRDefault="00FF5FF8" w:rsidP="00491A45">
      <w:pPr>
        <w:pStyle w:val="Default"/>
        <w:jc w:val="both"/>
        <w:rPr>
          <w:color w:val="auto"/>
          <w:szCs w:val="22"/>
        </w:rPr>
      </w:pPr>
      <w:r>
        <w:rPr>
          <w:color w:val="auto"/>
          <w:szCs w:val="22"/>
        </w:rPr>
        <w:t>Etre t</w:t>
      </w:r>
      <w:r w:rsidR="0016006E" w:rsidRPr="007A0D5C">
        <w:rPr>
          <w:color w:val="auto"/>
          <w:szCs w:val="22"/>
        </w:rPr>
        <w:t>itulaire d’un diplôme de niveau bac+2/3, idéalement dans le domaine de l’économie sociale et solidaire ou de l’</w:t>
      </w:r>
      <w:r w:rsidR="003B18BC">
        <w:rPr>
          <w:color w:val="auto"/>
          <w:szCs w:val="22"/>
        </w:rPr>
        <w:t>animation.</w:t>
      </w:r>
    </w:p>
    <w:p w14:paraId="6052718A" w14:textId="77777777" w:rsidR="003B18BC" w:rsidRDefault="003B18BC" w:rsidP="00491A45">
      <w:pPr>
        <w:pStyle w:val="Default"/>
        <w:jc w:val="both"/>
        <w:rPr>
          <w:color w:val="auto"/>
          <w:szCs w:val="22"/>
        </w:rPr>
      </w:pPr>
    </w:p>
    <w:p w14:paraId="0CFD9EBA" w14:textId="77777777" w:rsidR="003B18BC" w:rsidRPr="003B18BC" w:rsidRDefault="003B18BC" w:rsidP="003B18BC">
      <w:pPr>
        <w:pStyle w:val="Default"/>
        <w:jc w:val="both"/>
        <w:rPr>
          <w:color w:val="auto"/>
          <w:szCs w:val="22"/>
        </w:rPr>
      </w:pPr>
      <w:r w:rsidRPr="003B18BC">
        <w:rPr>
          <w:color w:val="auto"/>
          <w:szCs w:val="22"/>
        </w:rPr>
        <w:t>Aptitudes :</w:t>
      </w:r>
    </w:p>
    <w:p w14:paraId="78BEF838" w14:textId="77BB7146" w:rsidR="003B18BC" w:rsidRPr="003B18BC" w:rsidRDefault="003B18BC" w:rsidP="003B18BC">
      <w:pPr>
        <w:pStyle w:val="Default"/>
        <w:jc w:val="both"/>
        <w:rPr>
          <w:color w:val="auto"/>
          <w:szCs w:val="22"/>
        </w:rPr>
      </w:pPr>
      <w:r w:rsidRPr="003B18BC">
        <w:rPr>
          <w:color w:val="auto"/>
          <w:szCs w:val="22"/>
        </w:rPr>
        <w:t xml:space="preserve">- Autonomie </w:t>
      </w:r>
    </w:p>
    <w:p w14:paraId="51457474" w14:textId="6CF583A9" w:rsidR="003B18BC" w:rsidRPr="003B18BC" w:rsidRDefault="003B18BC" w:rsidP="003B18BC">
      <w:pPr>
        <w:pStyle w:val="Default"/>
        <w:jc w:val="both"/>
        <w:rPr>
          <w:color w:val="auto"/>
          <w:szCs w:val="22"/>
        </w:rPr>
      </w:pPr>
      <w:r w:rsidRPr="003B18BC">
        <w:rPr>
          <w:color w:val="auto"/>
          <w:szCs w:val="22"/>
        </w:rPr>
        <w:t xml:space="preserve">- Esprit d’équipe </w:t>
      </w:r>
    </w:p>
    <w:p w14:paraId="70916692" w14:textId="4F7EC0E2" w:rsidR="003B18BC" w:rsidRPr="003B18BC" w:rsidRDefault="003B18BC" w:rsidP="003B18BC">
      <w:pPr>
        <w:pStyle w:val="Default"/>
        <w:jc w:val="both"/>
        <w:rPr>
          <w:color w:val="auto"/>
          <w:szCs w:val="22"/>
        </w:rPr>
      </w:pPr>
      <w:r>
        <w:rPr>
          <w:color w:val="auto"/>
          <w:szCs w:val="22"/>
        </w:rPr>
        <w:t>- Proacti</w:t>
      </w:r>
      <w:r w:rsidR="004307E1">
        <w:rPr>
          <w:color w:val="auto"/>
          <w:szCs w:val="22"/>
        </w:rPr>
        <w:t>vité</w:t>
      </w:r>
    </w:p>
    <w:p w14:paraId="1518E67A" w14:textId="4CBA7C10" w:rsidR="003B18BC" w:rsidRPr="003B18BC" w:rsidRDefault="003B18BC" w:rsidP="003B18BC">
      <w:pPr>
        <w:pStyle w:val="Default"/>
        <w:jc w:val="both"/>
        <w:rPr>
          <w:color w:val="auto"/>
          <w:szCs w:val="22"/>
        </w:rPr>
      </w:pPr>
      <w:r w:rsidRPr="003B18BC">
        <w:rPr>
          <w:color w:val="auto"/>
          <w:szCs w:val="22"/>
        </w:rPr>
        <w:t xml:space="preserve">- Organisation </w:t>
      </w:r>
    </w:p>
    <w:p w14:paraId="774E9E79" w14:textId="2936431D" w:rsidR="003B18BC" w:rsidRPr="003B18BC" w:rsidRDefault="003B18BC" w:rsidP="003B18BC">
      <w:pPr>
        <w:pStyle w:val="Default"/>
        <w:jc w:val="both"/>
        <w:rPr>
          <w:color w:val="auto"/>
          <w:szCs w:val="22"/>
        </w:rPr>
      </w:pPr>
      <w:r w:rsidRPr="003B18BC">
        <w:rPr>
          <w:color w:val="auto"/>
          <w:szCs w:val="22"/>
        </w:rPr>
        <w:t>- Persévérance</w:t>
      </w:r>
    </w:p>
    <w:p w14:paraId="6C0BDE11" w14:textId="77777777" w:rsidR="003B18BC" w:rsidRDefault="003B18BC" w:rsidP="00491A45">
      <w:pPr>
        <w:pStyle w:val="Default"/>
        <w:jc w:val="both"/>
        <w:rPr>
          <w:color w:val="auto"/>
          <w:szCs w:val="22"/>
        </w:rPr>
      </w:pPr>
    </w:p>
    <w:p w14:paraId="6ACD74AF" w14:textId="29EB1DE9" w:rsidR="00EB4235" w:rsidRPr="008B085D" w:rsidRDefault="00FF5FF8" w:rsidP="00491A45">
      <w:pPr>
        <w:pStyle w:val="Default"/>
        <w:jc w:val="both"/>
        <w:rPr>
          <w:color w:val="auto"/>
          <w:szCs w:val="22"/>
        </w:rPr>
      </w:pPr>
      <w:r>
        <w:rPr>
          <w:color w:val="auto"/>
          <w:szCs w:val="22"/>
        </w:rPr>
        <w:t>Enfin, vous partagez</w:t>
      </w:r>
      <w:r w:rsidR="00EB4235" w:rsidRPr="008B085D">
        <w:rPr>
          <w:color w:val="auto"/>
          <w:szCs w:val="22"/>
        </w:rPr>
        <w:t xml:space="preserve"> les valeurs d</w:t>
      </w:r>
      <w:r>
        <w:rPr>
          <w:color w:val="auto"/>
          <w:szCs w:val="22"/>
        </w:rPr>
        <w:t>’ANDES et saurez les véhiculer.</w:t>
      </w:r>
    </w:p>
    <w:p w14:paraId="5D4815E8" w14:textId="77777777" w:rsidR="003576CE" w:rsidRPr="008B085D" w:rsidRDefault="003576CE" w:rsidP="00491A45">
      <w:pPr>
        <w:jc w:val="both"/>
        <w:rPr>
          <w:sz w:val="24"/>
        </w:rPr>
      </w:pPr>
    </w:p>
    <w:p w14:paraId="317D438B" w14:textId="77777777" w:rsidR="003576CE" w:rsidRPr="008B085D" w:rsidRDefault="003576CE" w:rsidP="00491A45">
      <w:pPr>
        <w:jc w:val="both"/>
        <w:rPr>
          <w:sz w:val="24"/>
        </w:rPr>
      </w:pPr>
    </w:p>
    <w:sectPr w:rsidR="003576CE" w:rsidRPr="008B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4258"/>
    <w:multiLevelType w:val="hybridMultilevel"/>
    <w:tmpl w:val="D540A466"/>
    <w:lvl w:ilvl="0" w:tplc="0FA8073C">
      <w:start w:val="3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214C56"/>
    <w:multiLevelType w:val="hybridMultilevel"/>
    <w:tmpl w:val="AA527F10"/>
    <w:lvl w:ilvl="0" w:tplc="EA66FBF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B3D39"/>
    <w:multiLevelType w:val="hybridMultilevel"/>
    <w:tmpl w:val="F4D08DB0"/>
    <w:lvl w:ilvl="0" w:tplc="978A163A">
      <w:numFmt w:val="bullet"/>
      <w:lvlText w:val="-"/>
      <w:lvlJc w:val="left"/>
      <w:pPr>
        <w:ind w:left="25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" w15:restartNumberingAfterBreak="0">
    <w:nsid w:val="41732CBD"/>
    <w:multiLevelType w:val="hybridMultilevel"/>
    <w:tmpl w:val="34DE98CE"/>
    <w:lvl w:ilvl="0" w:tplc="EA66FBF4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9934EE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51827"/>
    <w:multiLevelType w:val="hybridMultilevel"/>
    <w:tmpl w:val="9B382518"/>
    <w:lvl w:ilvl="0" w:tplc="EA66FBF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D4EA1"/>
    <w:multiLevelType w:val="hybridMultilevel"/>
    <w:tmpl w:val="DDA6D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80446"/>
    <w:multiLevelType w:val="hybridMultilevel"/>
    <w:tmpl w:val="5C80F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79DB"/>
    <w:multiLevelType w:val="hybridMultilevel"/>
    <w:tmpl w:val="2ADC8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F34C1"/>
    <w:multiLevelType w:val="hybridMultilevel"/>
    <w:tmpl w:val="18AE16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C1ADE"/>
    <w:multiLevelType w:val="hybridMultilevel"/>
    <w:tmpl w:val="B3985136"/>
    <w:lvl w:ilvl="0" w:tplc="978A163A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14A055A"/>
    <w:multiLevelType w:val="hybridMultilevel"/>
    <w:tmpl w:val="E17A9A3C"/>
    <w:lvl w:ilvl="0" w:tplc="EA66FBF4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2E5DF0"/>
    <w:multiLevelType w:val="hybridMultilevel"/>
    <w:tmpl w:val="4E7C7A88"/>
    <w:lvl w:ilvl="0" w:tplc="878A568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04"/>
    <w:rsid w:val="00030228"/>
    <w:rsid w:val="000559E9"/>
    <w:rsid w:val="000A1093"/>
    <w:rsid w:val="000A4419"/>
    <w:rsid w:val="000C4CD8"/>
    <w:rsid w:val="000E4F6F"/>
    <w:rsid w:val="00101417"/>
    <w:rsid w:val="00102893"/>
    <w:rsid w:val="00107340"/>
    <w:rsid w:val="00112FCA"/>
    <w:rsid w:val="0016006E"/>
    <w:rsid w:val="00171ED2"/>
    <w:rsid w:val="00187CF2"/>
    <w:rsid w:val="001C7FF5"/>
    <w:rsid w:val="001D2A6B"/>
    <w:rsid w:val="001E2644"/>
    <w:rsid w:val="00227831"/>
    <w:rsid w:val="002308CC"/>
    <w:rsid w:val="00232B9F"/>
    <w:rsid w:val="00243853"/>
    <w:rsid w:val="0027021F"/>
    <w:rsid w:val="00287BD7"/>
    <w:rsid w:val="002A5FA6"/>
    <w:rsid w:val="002C0724"/>
    <w:rsid w:val="002E71A4"/>
    <w:rsid w:val="003404C7"/>
    <w:rsid w:val="003576CE"/>
    <w:rsid w:val="00373064"/>
    <w:rsid w:val="0039405E"/>
    <w:rsid w:val="00396B20"/>
    <w:rsid w:val="003B18BC"/>
    <w:rsid w:val="003B1EC8"/>
    <w:rsid w:val="00413F5F"/>
    <w:rsid w:val="004307E1"/>
    <w:rsid w:val="00430C1E"/>
    <w:rsid w:val="00491A45"/>
    <w:rsid w:val="004966DD"/>
    <w:rsid w:val="004F1EE7"/>
    <w:rsid w:val="004F209F"/>
    <w:rsid w:val="0054174F"/>
    <w:rsid w:val="005528F7"/>
    <w:rsid w:val="005767F2"/>
    <w:rsid w:val="00593D5E"/>
    <w:rsid w:val="005A6F07"/>
    <w:rsid w:val="00612D3A"/>
    <w:rsid w:val="006428F2"/>
    <w:rsid w:val="00650948"/>
    <w:rsid w:val="00665831"/>
    <w:rsid w:val="006678B9"/>
    <w:rsid w:val="00693431"/>
    <w:rsid w:val="00695FA9"/>
    <w:rsid w:val="006A05A4"/>
    <w:rsid w:val="006A59B9"/>
    <w:rsid w:val="006E50A7"/>
    <w:rsid w:val="0075021A"/>
    <w:rsid w:val="007A0D5C"/>
    <w:rsid w:val="007F5AD9"/>
    <w:rsid w:val="0084625A"/>
    <w:rsid w:val="00857C44"/>
    <w:rsid w:val="00886BCC"/>
    <w:rsid w:val="008B085D"/>
    <w:rsid w:val="008C3F51"/>
    <w:rsid w:val="008C7ABE"/>
    <w:rsid w:val="008E6CE2"/>
    <w:rsid w:val="008F07F6"/>
    <w:rsid w:val="00942223"/>
    <w:rsid w:val="009661AA"/>
    <w:rsid w:val="00966561"/>
    <w:rsid w:val="009828D9"/>
    <w:rsid w:val="00992AD3"/>
    <w:rsid w:val="00A153E4"/>
    <w:rsid w:val="00A47536"/>
    <w:rsid w:val="00A57A5F"/>
    <w:rsid w:val="00A63744"/>
    <w:rsid w:val="00A91249"/>
    <w:rsid w:val="00AD5EB4"/>
    <w:rsid w:val="00AE1F04"/>
    <w:rsid w:val="00AF7F10"/>
    <w:rsid w:val="00B556F7"/>
    <w:rsid w:val="00B858ED"/>
    <w:rsid w:val="00BB3862"/>
    <w:rsid w:val="00BB54FB"/>
    <w:rsid w:val="00BF00D2"/>
    <w:rsid w:val="00C238A9"/>
    <w:rsid w:val="00C36DDC"/>
    <w:rsid w:val="00C42199"/>
    <w:rsid w:val="00C878D7"/>
    <w:rsid w:val="00CD6E41"/>
    <w:rsid w:val="00D9414A"/>
    <w:rsid w:val="00DB5629"/>
    <w:rsid w:val="00DC5E38"/>
    <w:rsid w:val="00DD5C1D"/>
    <w:rsid w:val="00E10FD7"/>
    <w:rsid w:val="00E16273"/>
    <w:rsid w:val="00E361A8"/>
    <w:rsid w:val="00EB4235"/>
    <w:rsid w:val="00EB7649"/>
    <w:rsid w:val="00F00B8F"/>
    <w:rsid w:val="00F23959"/>
    <w:rsid w:val="00F33D47"/>
    <w:rsid w:val="00F35444"/>
    <w:rsid w:val="00F5126D"/>
    <w:rsid w:val="00F625F0"/>
    <w:rsid w:val="00F940A9"/>
    <w:rsid w:val="00FC3170"/>
    <w:rsid w:val="00FF20D1"/>
    <w:rsid w:val="00FF5FF8"/>
    <w:rsid w:val="00FF7815"/>
    <w:rsid w:val="2A508F6A"/>
    <w:rsid w:val="4EDAD591"/>
    <w:rsid w:val="6C3F053E"/>
    <w:rsid w:val="700DA487"/>
    <w:rsid w:val="72D2F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097A"/>
  <w15:chartTrackingRefBased/>
  <w15:docId w15:val="{F461AD65-27F7-4BC5-9A5C-BE8DA182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3">
    <w:name w:val="toc 3"/>
    <w:basedOn w:val="Normal"/>
    <w:next w:val="Normal"/>
    <w:autoRedefine/>
    <w:uiPriority w:val="39"/>
    <w:semiHidden/>
    <w:unhideWhenUsed/>
    <w:rsid w:val="00FF7815"/>
    <w:pPr>
      <w:spacing w:after="100"/>
      <w:ind w:left="440"/>
    </w:pPr>
    <w:rPr>
      <w:color w:val="BCB5DA"/>
    </w:rPr>
  </w:style>
  <w:style w:type="paragraph" w:customStyle="1" w:styleId="Default">
    <w:name w:val="Default"/>
    <w:rsid w:val="00EB42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661A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93D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3D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3D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3D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3D5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D5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olicepardfaut"/>
    <w:rsid w:val="00612D3A"/>
  </w:style>
  <w:style w:type="character" w:customStyle="1" w:styleId="eop">
    <w:name w:val="eop"/>
    <w:basedOn w:val="Policepardfaut"/>
    <w:rsid w:val="00612D3A"/>
  </w:style>
  <w:style w:type="paragraph" w:styleId="NormalWeb">
    <w:name w:val="Normal (Web)"/>
    <w:basedOn w:val="Normal"/>
    <w:uiPriority w:val="99"/>
    <w:semiHidden/>
    <w:unhideWhenUsed/>
    <w:rsid w:val="003B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2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d7b58-3fbb-4725-ab8a-bb3c9f33835d">
      <Terms xmlns="http://schemas.microsoft.com/office/infopath/2007/PartnerControls"/>
    </lcf76f155ced4ddcb4097134ff3c332f>
    <TaxCatchAll xmlns="988e8886-78e9-4ec5-bd71-e0da68dab6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DB2F1C38085419BA9895938F818BD" ma:contentTypeVersion="10" ma:contentTypeDescription="Crée un document." ma:contentTypeScope="" ma:versionID="9809f47e0e0f4aa6c409af52ec25780d">
  <xsd:schema xmlns:xsd="http://www.w3.org/2001/XMLSchema" xmlns:xs="http://www.w3.org/2001/XMLSchema" xmlns:p="http://schemas.microsoft.com/office/2006/metadata/properties" xmlns:ns2="4c7d7b58-3fbb-4725-ab8a-bb3c9f33835d" xmlns:ns3="988e8886-78e9-4ec5-bd71-e0da68dab63b" targetNamespace="http://schemas.microsoft.com/office/2006/metadata/properties" ma:root="true" ma:fieldsID="a8b6311b4e73f28222a895950c5e002d" ns2:_="" ns3:_="">
    <xsd:import namespace="4c7d7b58-3fbb-4725-ab8a-bb3c9f33835d"/>
    <xsd:import namespace="988e8886-78e9-4ec5-bd71-e0da68dab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d7b58-3fbb-4725-ab8a-bb3c9f33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17cb726d-4fcc-4fe0-8883-02c2657eb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8886-78e9-4ec5-bd71-e0da68dab6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c2cf3b-2289-4271-ac65-6341d0286966}" ma:internalName="TaxCatchAll" ma:showField="CatchAllData" ma:web="988e8886-78e9-4ec5-bd71-e0da68dab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6FEB5-CC5F-4732-A406-00251F245BB3}">
  <ds:schemaRefs>
    <ds:schemaRef ds:uri="http://schemas.microsoft.com/office/2006/metadata/properties"/>
    <ds:schemaRef ds:uri="http://schemas.microsoft.com/office/infopath/2007/PartnerControls"/>
    <ds:schemaRef ds:uri="4c7d7b58-3fbb-4725-ab8a-bb3c9f33835d"/>
    <ds:schemaRef ds:uri="988e8886-78e9-4ec5-bd71-e0da68dab63b"/>
  </ds:schemaRefs>
</ds:datastoreItem>
</file>

<file path=customXml/itemProps2.xml><?xml version="1.0" encoding="utf-8"?>
<ds:datastoreItem xmlns:ds="http://schemas.openxmlformats.org/officeDocument/2006/customXml" ds:itemID="{30E88DD7-6FFB-49DC-B9E8-D718C3AD7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F9669-1483-4AD0-8FC3-10FA0CA39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d7b58-3fbb-4725-ab8a-bb3c9f33835d"/>
    <ds:schemaRef ds:uri="988e8886-78e9-4ec5-bd71-e0da68dab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cp:keywords/>
  <dc:description/>
  <cp:lastModifiedBy>Mathilde Gabrièle</cp:lastModifiedBy>
  <cp:revision>2</cp:revision>
  <dcterms:created xsi:type="dcterms:W3CDTF">2022-11-14T13:58:00Z</dcterms:created>
  <dcterms:modified xsi:type="dcterms:W3CDTF">2022-11-14T13:58:00Z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0x0101008B8DB2F1C38085419BA9895938F818BD</vt:lpwstr>
  </property>
  <property fmtid="{D5CDD505-2E9C-101B-9397-08002B2CF9AE}" pid="3" name="MediaServiceImageTags">
    <vt:lpwstr/>
  </property>
</Properties>
</file>